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D1D" w:rsidRPr="002E56F5" w:rsidRDefault="000E4D1D" w:rsidP="000E4D1D">
      <w:pPr>
        <w:pStyle w:val="ConsPlusNormal"/>
        <w:jc w:val="center"/>
        <w:rPr>
          <w:sz w:val="26"/>
          <w:szCs w:val="26"/>
        </w:rPr>
      </w:pPr>
      <w:r w:rsidRPr="002E56F5">
        <w:rPr>
          <w:sz w:val="26"/>
          <w:szCs w:val="26"/>
        </w:rPr>
        <w:t>Информация</w:t>
      </w:r>
    </w:p>
    <w:p w:rsidR="000E4D1D" w:rsidRPr="002E56F5" w:rsidRDefault="000E4D1D" w:rsidP="000E4D1D">
      <w:pPr>
        <w:pStyle w:val="ConsPlusNormal"/>
        <w:jc w:val="center"/>
        <w:rPr>
          <w:sz w:val="26"/>
          <w:szCs w:val="26"/>
        </w:rPr>
      </w:pPr>
      <w:r w:rsidRPr="002E56F5">
        <w:rPr>
          <w:sz w:val="26"/>
          <w:szCs w:val="26"/>
        </w:rPr>
        <w:t>о количестве жилых помещений, освободившихся от прав третьих</w:t>
      </w:r>
      <w:r w:rsidR="00B42515" w:rsidRPr="002E56F5">
        <w:rPr>
          <w:sz w:val="26"/>
          <w:szCs w:val="26"/>
        </w:rPr>
        <w:t xml:space="preserve"> </w:t>
      </w:r>
      <w:r w:rsidRPr="002E56F5">
        <w:rPr>
          <w:sz w:val="26"/>
          <w:szCs w:val="26"/>
        </w:rPr>
        <w:t>лиц, жилых помещений, поступивших в муниципальный жилищный</w:t>
      </w:r>
      <w:r w:rsidR="00B42515" w:rsidRPr="002E56F5">
        <w:rPr>
          <w:sz w:val="26"/>
          <w:szCs w:val="26"/>
        </w:rPr>
        <w:t xml:space="preserve"> </w:t>
      </w:r>
      <w:r w:rsidRPr="002E56F5">
        <w:rPr>
          <w:sz w:val="26"/>
          <w:szCs w:val="26"/>
        </w:rPr>
        <w:t>фонд, и предоставлении жилых помещений гражданам, состоящим</w:t>
      </w:r>
    </w:p>
    <w:p w:rsidR="000E4D1D" w:rsidRPr="002E56F5" w:rsidRDefault="000E4D1D" w:rsidP="000E4D1D">
      <w:pPr>
        <w:pStyle w:val="ConsPlusNormal"/>
        <w:jc w:val="center"/>
        <w:rPr>
          <w:sz w:val="26"/>
          <w:szCs w:val="26"/>
        </w:rPr>
      </w:pPr>
      <w:r w:rsidRPr="002E56F5">
        <w:rPr>
          <w:sz w:val="26"/>
          <w:szCs w:val="26"/>
        </w:rPr>
        <w:t>на учете в</w:t>
      </w:r>
      <w:r w:rsidR="00381681">
        <w:rPr>
          <w:sz w:val="26"/>
          <w:szCs w:val="26"/>
        </w:rPr>
        <w:t xml:space="preserve"> </w:t>
      </w:r>
      <w:r w:rsidR="00C0131F">
        <w:rPr>
          <w:sz w:val="26"/>
          <w:szCs w:val="26"/>
          <w:lang w:val="en-US"/>
        </w:rPr>
        <w:t>I</w:t>
      </w:r>
      <w:r w:rsidR="00100604">
        <w:rPr>
          <w:sz w:val="26"/>
          <w:szCs w:val="26"/>
          <w:lang w:val="en-US"/>
        </w:rPr>
        <w:t>V</w:t>
      </w:r>
      <w:bookmarkStart w:id="0" w:name="_GoBack"/>
      <w:bookmarkEnd w:id="0"/>
      <w:r w:rsidR="00B42515" w:rsidRPr="002E56F5">
        <w:rPr>
          <w:sz w:val="26"/>
          <w:szCs w:val="26"/>
        </w:rPr>
        <w:t xml:space="preserve"> </w:t>
      </w:r>
      <w:r w:rsidRPr="002E56F5">
        <w:rPr>
          <w:sz w:val="26"/>
          <w:szCs w:val="26"/>
        </w:rPr>
        <w:t>квартале 20</w:t>
      </w:r>
      <w:r w:rsidR="0050253F">
        <w:rPr>
          <w:sz w:val="26"/>
          <w:szCs w:val="26"/>
        </w:rPr>
        <w:t>2</w:t>
      </w:r>
      <w:r w:rsidR="00381681">
        <w:rPr>
          <w:sz w:val="26"/>
          <w:szCs w:val="26"/>
        </w:rPr>
        <w:t>2</w:t>
      </w:r>
      <w:r w:rsidRPr="002E56F5">
        <w:rPr>
          <w:sz w:val="26"/>
          <w:szCs w:val="26"/>
        </w:rPr>
        <w:t xml:space="preserve"> г.</w:t>
      </w:r>
    </w:p>
    <w:p w:rsidR="000E4D1D" w:rsidRPr="002E56F5" w:rsidRDefault="000E4D1D" w:rsidP="000E4D1D">
      <w:pPr>
        <w:pStyle w:val="ConsPlusNormal"/>
        <w:jc w:val="center"/>
        <w:rPr>
          <w:sz w:val="26"/>
          <w:szCs w:val="26"/>
        </w:rPr>
      </w:pPr>
      <w:r w:rsidRPr="002E56F5">
        <w:rPr>
          <w:sz w:val="26"/>
          <w:szCs w:val="26"/>
        </w:rPr>
        <w:t>(форма применяется для ежеквартального размещения</w:t>
      </w:r>
      <w:r w:rsidR="00B42515" w:rsidRPr="002E56F5">
        <w:rPr>
          <w:sz w:val="26"/>
          <w:szCs w:val="26"/>
        </w:rPr>
        <w:t xml:space="preserve"> </w:t>
      </w:r>
      <w:r w:rsidRPr="002E56F5">
        <w:rPr>
          <w:sz w:val="26"/>
          <w:szCs w:val="26"/>
        </w:rPr>
        <w:t>на официальном сайте органа местного самоуправления</w:t>
      </w:r>
    </w:p>
    <w:p w:rsidR="000E4D1D" w:rsidRPr="002E56F5" w:rsidRDefault="000E4D1D" w:rsidP="000E4D1D">
      <w:pPr>
        <w:pStyle w:val="ConsPlusNormal"/>
        <w:jc w:val="center"/>
        <w:rPr>
          <w:sz w:val="26"/>
          <w:szCs w:val="26"/>
        </w:rPr>
      </w:pPr>
      <w:r w:rsidRPr="002E56F5">
        <w:rPr>
          <w:sz w:val="26"/>
          <w:szCs w:val="26"/>
        </w:rPr>
        <w:t xml:space="preserve">в соответствии с </w:t>
      </w:r>
      <w:hyperlink r:id="rId7" w:history="1">
        <w:r w:rsidRPr="002E56F5">
          <w:rPr>
            <w:sz w:val="26"/>
            <w:szCs w:val="26"/>
          </w:rPr>
          <w:t>ч. 13 ст. 2.3</w:t>
        </w:r>
      </w:hyperlink>
      <w:r w:rsidRPr="002E56F5">
        <w:rPr>
          <w:sz w:val="26"/>
          <w:szCs w:val="26"/>
        </w:rPr>
        <w:t xml:space="preserve"> Закона Московской области</w:t>
      </w:r>
      <w:r w:rsidR="00B42515" w:rsidRPr="002E56F5">
        <w:rPr>
          <w:sz w:val="26"/>
          <w:szCs w:val="26"/>
        </w:rPr>
        <w:t xml:space="preserve"> </w:t>
      </w:r>
      <w:r w:rsidRPr="002E56F5">
        <w:rPr>
          <w:sz w:val="26"/>
          <w:szCs w:val="26"/>
        </w:rPr>
        <w:t xml:space="preserve">от 12.12.2005 </w:t>
      </w:r>
      <w:r w:rsidR="0096683F" w:rsidRPr="002E56F5">
        <w:rPr>
          <w:sz w:val="26"/>
          <w:szCs w:val="26"/>
        </w:rPr>
        <w:t>№</w:t>
      </w:r>
      <w:r w:rsidRPr="002E56F5">
        <w:rPr>
          <w:sz w:val="26"/>
          <w:szCs w:val="26"/>
        </w:rPr>
        <w:t xml:space="preserve"> 260/2005-ОЗ "О порядке ведения учета граждан</w:t>
      </w:r>
      <w:r w:rsidR="00B42515" w:rsidRPr="002E56F5">
        <w:rPr>
          <w:sz w:val="26"/>
          <w:szCs w:val="26"/>
        </w:rPr>
        <w:t xml:space="preserve"> </w:t>
      </w:r>
      <w:r w:rsidRPr="002E56F5">
        <w:rPr>
          <w:sz w:val="26"/>
          <w:szCs w:val="26"/>
        </w:rPr>
        <w:t>в качестве нуждающихся в жилых помещениях, предоставляемых</w:t>
      </w:r>
      <w:r w:rsidR="00B42515" w:rsidRPr="002E56F5">
        <w:rPr>
          <w:sz w:val="26"/>
          <w:szCs w:val="26"/>
        </w:rPr>
        <w:t xml:space="preserve"> </w:t>
      </w:r>
      <w:r w:rsidRPr="002E56F5">
        <w:rPr>
          <w:sz w:val="26"/>
          <w:szCs w:val="26"/>
        </w:rPr>
        <w:t>по договорам социального найма")</w:t>
      </w:r>
    </w:p>
    <w:p w:rsidR="000E4D1D" w:rsidRPr="002E56F5" w:rsidRDefault="000E4D1D" w:rsidP="000E4D1D">
      <w:pPr>
        <w:pStyle w:val="ConsPlusNormal"/>
        <w:jc w:val="both"/>
        <w:rPr>
          <w:sz w:val="26"/>
          <w:szCs w:val="2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273"/>
        <w:gridCol w:w="851"/>
        <w:gridCol w:w="1134"/>
        <w:gridCol w:w="709"/>
        <w:gridCol w:w="992"/>
        <w:gridCol w:w="1276"/>
        <w:gridCol w:w="1134"/>
        <w:gridCol w:w="992"/>
        <w:gridCol w:w="1134"/>
        <w:gridCol w:w="992"/>
        <w:gridCol w:w="1134"/>
        <w:gridCol w:w="851"/>
        <w:gridCol w:w="992"/>
      </w:tblGrid>
      <w:tr w:rsidR="000E4D1D" w:rsidTr="00FD0571">
        <w:tc>
          <w:tcPr>
            <w:tcW w:w="2897" w:type="dxa"/>
            <w:gridSpan w:val="2"/>
            <w:vMerge w:val="restart"/>
          </w:tcPr>
          <w:p w:rsidR="000E4D1D" w:rsidRDefault="000E4D1D" w:rsidP="00B91525">
            <w:pPr>
              <w:pStyle w:val="ConsPlusNormal"/>
              <w:jc w:val="center"/>
            </w:pPr>
            <w:r>
              <w:t>Распределение жилых помещений муниципального жилищного фонда</w:t>
            </w:r>
          </w:p>
        </w:tc>
        <w:tc>
          <w:tcPr>
            <w:tcW w:w="1985" w:type="dxa"/>
            <w:gridSpan w:val="2"/>
          </w:tcPr>
          <w:p w:rsidR="000E4D1D" w:rsidRDefault="000E4D1D" w:rsidP="00B91525">
            <w:pPr>
              <w:pStyle w:val="ConsPlusNormal"/>
              <w:jc w:val="center"/>
            </w:pPr>
            <w:r>
              <w:t>Жилые помещения, приобретенные за счет средств местного бюджета</w:t>
            </w:r>
          </w:p>
        </w:tc>
        <w:tc>
          <w:tcPr>
            <w:tcW w:w="1701" w:type="dxa"/>
            <w:gridSpan w:val="2"/>
          </w:tcPr>
          <w:p w:rsidR="000E4D1D" w:rsidRDefault="000E4D1D" w:rsidP="00B91525">
            <w:pPr>
              <w:pStyle w:val="ConsPlusNormal"/>
              <w:jc w:val="center"/>
            </w:pPr>
            <w:r>
              <w:t>Жилые помещения, переданные от инвесторов</w:t>
            </w:r>
          </w:p>
        </w:tc>
        <w:tc>
          <w:tcPr>
            <w:tcW w:w="2410" w:type="dxa"/>
            <w:gridSpan w:val="2"/>
          </w:tcPr>
          <w:p w:rsidR="000E4D1D" w:rsidRDefault="000E4D1D" w:rsidP="00B91525">
            <w:pPr>
              <w:pStyle w:val="ConsPlusNormal"/>
              <w:jc w:val="center"/>
            </w:pPr>
            <w:r>
              <w:t>Жилые помещения муниципального жилищного фонда, освобожденные от прав 3-х лиц</w:t>
            </w:r>
          </w:p>
        </w:tc>
        <w:tc>
          <w:tcPr>
            <w:tcW w:w="2126" w:type="dxa"/>
            <w:gridSpan w:val="2"/>
          </w:tcPr>
          <w:p w:rsidR="000E4D1D" w:rsidRDefault="000E4D1D" w:rsidP="00B91525">
            <w:pPr>
              <w:pStyle w:val="ConsPlusNormal"/>
              <w:jc w:val="center"/>
            </w:pPr>
            <w:r>
              <w:t>Жилые помещения, поступившие в муниципальный жилищный фонд как выморочное имущество</w:t>
            </w:r>
          </w:p>
        </w:tc>
        <w:tc>
          <w:tcPr>
            <w:tcW w:w="2126" w:type="dxa"/>
            <w:gridSpan w:val="2"/>
          </w:tcPr>
          <w:p w:rsidR="000E4D1D" w:rsidRDefault="000E4D1D" w:rsidP="00B91525">
            <w:pPr>
              <w:pStyle w:val="ConsPlusNormal"/>
              <w:jc w:val="center"/>
            </w:pPr>
            <w: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851" w:type="dxa"/>
            <w:vMerge w:val="restart"/>
          </w:tcPr>
          <w:p w:rsidR="000E4D1D" w:rsidRDefault="00DA5482" w:rsidP="0050253F">
            <w:pPr>
              <w:pStyle w:val="ConsPlusNormal"/>
              <w:jc w:val="center"/>
            </w:pPr>
            <w:r>
              <w:t>Всего в 20</w:t>
            </w:r>
            <w:r w:rsidR="0050253F">
              <w:t>20</w:t>
            </w:r>
            <w:r>
              <w:t xml:space="preserve"> году</w:t>
            </w:r>
          </w:p>
        </w:tc>
        <w:tc>
          <w:tcPr>
            <w:tcW w:w="992" w:type="dxa"/>
            <w:vMerge w:val="restart"/>
          </w:tcPr>
          <w:p w:rsidR="000E4D1D" w:rsidRDefault="00DA5482" w:rsidP="008B3BBB">
            <w:pPr>
              <w:pStyle w:val="ConsPlusNormal"/>
              <w:jc w:val="center"/>
            </w:pPr>
            <w:r>
              <w:t xml:space="preserve">В том числе в </w:t>
            </w:r>
            <w:r w:rsidR="008B3BBB">
              <w:rPr>
                <w:lang w:val="en-US"/>
              </w:rPr>
              <w:t>I</w:t>
            </w:r>
            <w:r w:rsidR="00720262">
              <w:rPr>
                <w:lang w:val="en-US"/>
              </w:rPr>
              <w:t>I</w:t>
            </w:r>
            <w:r w:rsidR="005C4CED">
              <w:rPr>
                <w:lang w:val="en-US"/>
              </w:rPr>
              <w:t>I</w:t>
            </w:r>
            <w:r>
              <w:t xml:space="preserve"> </w:t>
            </w:r>
            <w:r w:rsidR="00FD0571">
              <w:t>кв.</w:t>
            </w:r>
          </w:p>
        </w:tc>
      </w:tr>
      <w:tr w:rsidR="000E4D1D" w:rsidTr="002E56F5">
        <w:tc>
          <w:tcPr>
            <w:tcW w:w="2897" w:type="dxa"/>
            <w:gridSpan w:val="2"/>
            <w:vMerge/>
          </w:tcPr>
          <w:p w:rsidR="000E4D1D" w:rsidRDefault="000E4D1D" w:rsidP="00B91525"/>
        </w:tc>
        <w:tc>
          <w:tcPr>
            <w:tcW w:w="851" w:type="dxa"/>
          </w:tcPr>
          <w:p w:rsidR="000E4D1D" w:rsidRDefault="000E4D1D" w:rsidP="00381681">
            <w:pPr>
              <w:pStyle w:val="ConsPlusNormal"/>
              <w:jc w:val="center"/>
            </w:pPr>
            <w:r>
              <w:t>Всего в 20</w:t>
            </w:r>
            <w:r w:rsidR="0050253F">
              <w:t>2</w:t>
            </w:r>
            <w:r w:rsidR="00381681">
              <w:t>2</w:t>
            </w:r>
            <w:r>
              <w:t xml:space="preserve"> году</w:t>
            </w:r>
          </w:p>
        </w:tc>
        <w:tc>
          <w:tcPr>
            <w:tcW w:w="1134" w:type="dxa"/>
          </w:tcPr>
          <w:p w:rsidR="000E4D1D" w:rsidRDefault="000E4D1D" w:rsidP="00381681">
            <w:pPr>
              <w:pStyle w:val="ConsPlusNormal"/>
              <w:jc w:val="center"/>
            </w:pPr>
            <w:r>
              <w:t>В том числе в</w:t>
            </w:r>
            <w:r w:rsidR="004B1797">
              <w:t>о</w:t>
            </w:r>
            <w:r>
              <w:t xml:space="preserve"> </w:t>
            </w:r>
            <w:r w:rsidR="00A447A5">
              <w:rPr>
                <w:lang w:val="en-US"/>
              </w:rPr>
              <w:t>I</w:t>
            </w:r>
            <w:r>
              <w:t xml:space="preserve"> квартале</w:t>
            </w:r>
          </w:p>
        </w:tc>
        <w:tc>
          <w:tcPr>
            <w:tcW w:w="709" w:type="dxa"/>
          </w:tcPr>
          <w:p w:rsidR="000E4D1D" w:rsidRDefault="00DA5482" w:rsidP="00381681">
            <w:pPr>
              <w:pStyle w:val="ConsPlusNormal"/>
              <w:ind w:left="-62"/>
              <w:jc w:val="center"/>
            </w:pPr>
            <w:r>
              <w:t>Всего в 20</w:t>
            </w:r>
            <w:r w:rsidR="00A447A5">
              <w:t>2</w:t>
            </w:r>
            <w:r w:rsidR="00381681">
              <w:t>2</w:t>
            </w:r>
            <w:r>
              <w:t xml:space="preserve"> году</w:t>
            </w:r>
          </w:p>
        </w:tc>
        <w:tc>
          <w:tcPr>
            <w:tcW w:w="992" w:type="dxa"/>
          </w:tcPr>
          <w:p w:rsidR="00A447A5" w:rsidRPr="00A447A5" w:rsidRDefault="00DA5482" w:rsidP="00A447A5">
            <w:pPr>
              <w:pStyle w:val="ConsPlusNormal"/>
              <w:ind w:left="-62" w:right="-62"/>
              <w:jc w:val="center"/>
            </w:pPr>
            <w:r>
              <w:t>В том числе в</w:t>
            </w:r>
            <w:r w:rsidR="004B1797">
              <w:t>о</w:t>
            </w:r>
            <w:r>
              <w:t xml:space="preserve"> </w:t>
            </w:r>
            <w:r w:rsidR="00A447A5">
              <w:rPr>
                <w:lang w:val="en-US"/>
              </w:rPr>
              <w:t>I</w:t>
            </w:r>
          </w:p>
          <w:p w:rsidR="000E4D1D" w:rsidRDefault="00DA5482" w:rsidP="00A447A5">
            <w:pPr>
              <w:pStyle w:val="ConsPlusNormal"/>
              <w:ind w:left="-62" w:right="-62"/>
              <w:jc w:val="center"/>
            </w:pPr>
            <w:r>
              <w:t>квартале</w:t>
            </w:r>
          </w:p>
        </w:tc>
        <w:tc>
          <w:tcPr>
            <w:tcW w:w="1276" w:type="dxa"/>
          </w:tcPr>
          <w:p w:rsidR="000E4D1D" w:rsidRDefault="00DA5482" w:rsidP="00381681">
            <w:pPr>
              <w:pStyle w:val="ConsPlusNormal"/>
              <w:jc w:val="center"/>
            </w:pPr>
            <w:r>
              <w:t>Всего в 20</w:t>
            </w:r>
            <w:r w:rsidR="00A447A5">
              <w:t>2</w:t>
            </w:r>
            <w:r w:rsidR="00381681">
              <w:t>2</w:t>
            </w:r>
            <w:r>
              <w:t xml:space="preserve"> году</w:t>
            </w:r>
          </w:p>
        </w:tc>
        <w:tc>
          <w:tcPr>
            <w:tcW w:w="1134" w:type="dxa"/>
          </w:tcPr>
          <w:p w:rsidR="000E4D1D" w:rsidRDefault="00DA5482" w:rsidP="00381681">
            <w:pPr>
              <w:pStyle w:val="ConsPlusNormal"/>
              <w:jc w:val="center"/>
            </w:pPr>
            <w:r>
              <w:t>В том числе в</w:t>
            </w:r>
            <w:r w:rsidR="004B1797">
              <w:t xml:space="preserve">о </w:t>
            </w:r>
            <w:r w:rsidR="00A447A5">
              <w:rPr>
                <w:lang w:val="en-US"/>
              </w:rPr>
              <w:t>I</w:t>
            </w:r>
            <w:r w:rsidR="00720262">
              <w:t xml:space="preserve"> </w:t>
            </w:r>
            <w:r>
              <w:t>квартале</w:t>
            </w:r>
          </w:p>
        </w:tc>
        <w:tc>
          <w:tcPr>
            <w:tcW w:w="992" w:type="dxa"/>
          </w:tcPr>
          <w:p w:rsidR="000E4D1D" w:rsidRDefault="00DA5482" w:rsidP="00381681">
            <w:pPr>
              <w:pStyle w:val="ConsPlusNormal"/>
              <w:jc w:val="center"/>
            </w:pPr>
            <w:r>
              <w:t>Всего в 20</w:t>
            </w:r>
            <w:r w:rsidR="0050253F">
              <w:t>2</w:t>
            </w:r>
            <w:r w:rsidR="00381681">
              <w:t>2</w:t>
            </w:r>
            <w:r w:rsidR="001E318D">
              <w:t xml:space="preserve"> </w:t>
            </w:r>
            <w:r>
              <w:t>году</w:t>
            </w:r>
          </w:p>
        </w:tc>
        <w:tc>
          <w:tcPr>
            <w:tcW w:w="1134" w:type="dxa"/>
          </w:tcPr>
          <w:p w:rsidR="000E4D1D" w:rsidRDefault="00DA5482" w:rsidP="00381681">
            <w:pPr>
              <w:pStyle w:val="ConsPlusNormal"/>
              <w:jc w:val="center"/>
            </w:pPr>
            <w:r>
              <w:t>В том числе в</w:t>
            </w:r>
            <w:r w:rsidR="004B1797">
              <w:t>о</w:t>
            </w:r>
            <w:r>
              <w:t xml:space="preserve"> </w:t>
            </w:r>
            <w:r w:rsidR="00720262">
              <w:rPr>
                <w:lang w:val="en-US"/>
              </w:rPr>
              <w:t>I</w:t>
            </w:r>
            <w:r w:rsidR="00720262">
              <w:t xml:space="preserve"> </w:t>
            </w:r>
            <w:r>
              <w:t>квартале</w:t>
            </w:r>
          </w:p>
        </w:tc>
        <w:tc>
          <w:tcPr>
            <w:tcW w:w="992" w:type="dxa"/>
          </w:tcPr>
          <w:p w:rsidR="000E4D1D" w:rsidRDefault="00DA5482" w:rsidP="00381681">
            <w:pPr>
              <w:pStyle w:val="ConsPlusNormal"/>
              <w:jc w:val="center"/>
            </w:pPr>
            <w:r>
              <w:t>Всего в 20</w:t>
            </w:r>
            <w:r w:rsidR="0050253F">
              <w:t>2</w:t>
            </w:r>
            <w:r w:rsidR="00381681">
              <w:t>2</w:t>
            </w:r>
            <w:r>
              <w:t xml:space="preserve"> году</w:t>
            </w:r>
          </w:p>
        </w:tc>
        <w:tc>
          <w:tcPr>
            <w:tcW w:w="1134" w:type="dxa"/>
          </w:tcPr>
          <w:p w:rsidR="000E4D1D" w:rsidRDefault="00DA5482" w:rsidP="00381681">
            <w:pPr>
              <w:pStyle w:val="ConsPlusNormal"/>
              <w:jc w:val="center"/>
            </w:pPr>
            <w:r>
              <w:t>В том числе в</w:t>
            </w:r>
            <w:r w:rsidR="004B1797">
              <w:t>о</w:t>
            </w:r>
            <w:r>
              <w:t xml:space="preserve"> </w:t>
            </w:r>
            <w:r w:rsidR="008B3BBB">
              <w:rPr>
                <w:lang w:val="en-US"/>
              </w:rPr>
              <w:t>I</w:t>
            </w:r>
            <w:r w:rsidR="00720262">
              <w:t xml:space="preserve"> </w:t>
            </w:r>
            <w:r>
              <w:t>квартале</w:t>
            </w:r>
          </w:p>
        </w:tc>
        <w:tc>
          <w:tcPr>
            <w:tcW w:w="851" w:type="dxa"/>
            <w:vMerge/>
          </w:tcPr>
          <w:p w:rsidR="000E4D1D" w:rsidRDefault="000E4D1D" w:rsidP="00B91525"/>
        </w:tc>
        <w:tc>
          <w:tcPr>
            <w:tcW w:w="992" w:type="dxa"/>
            <w:vMerge/>
          </w:tcPr>
          <w:p w:rsidR="000E4D1D" w:rsidRDefault="000E4D1D" w:rsidP="00B91525"/>
        </w:tc>
      </w:tr>
      <w:tr w:rsidR="000E4D1D" w:rsidRPr="00580F5B" w:rsidTr="002E56F5">
        <w:tc>
          <w:tcPr>
            <w:tcW w:w="624" w:type="dxa"/>
          </w:tcPr>
          <w:p w:rsidR="000E4D1D" w:rsidRPr="00580F5B" w:rsidRDefault="000E4D1D" w:rsidP="00B91525">
            <w:pPr>
              <w:pStyle w:val="ConsPlusNormal"/>
            </w:pPr>
            <w:r w:rsidRPr="00580F5B">
              <w:t>1.</w:t>
            </w:r>
          </w:p>
        </w:tc>
        <w:tc>
          <w:tcPr>
            <w:tcW w:w="2273" w:type="dxa"/>
          </w:tcPr>
          <w:p w:rsidR="000E4D1D" w:rsidRPr="00580F5B" w:rsidRDefault="000E4D1D" w:rsidP="00B91525">
            <w:pPr>
              <w:pStyle w:val="ConsPlusNormal"/>
            </w:pPr>
            <w:r w:rsidRPr="00580F5B">
              <w:t>Предоставлены по договорам социального найма, из них:</w:t>
            </w:r>
          </w:p>
        </w:tc>
        <w:tc>
          <w:tcPr>
            <w:tcW w:w="851" w:type="dxa"/>
          </w:tcPr>
          <w:p w:rsidR="000E4D1D" w:rsidRPr="00580F5B" w:rsidRDefault="00735286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1134" w:type="dxa"/>
          </w:tcPr>
          <w:p w:rsidR="000E4D1D" w:rsidRPr="00580F5B" w:rsidRDefault="00735286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709" w:type="dxa"/>
          </w:tcPr>
          <w:p w:rsidR="000E4D1D" w:rsidRPr="00580F5B" w:rsidRDefault="001E318D" w:rsidP="00B91525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:rsidR="000E4D1D" w:rsidRPr="002E79C5" w:rsidRDefault="002E79C5" w:rsidP="00B9152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0E4D1D" w:rsidRPr="0050253F" w:rsidRDefault="0050253F" w:rsidP="00B91525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0E4D1D" w:rsidRPr="009C5624" w:rsidRDefault="00720262" w:rsidP="00B9152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0E4D1D" w:rsidRPr="00580F5B" w:rsidRDefault="00735286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1134" w:type="dxa"/>
          </w:tcPr>
          <w:p w:rsidR="000E4D1D" w:rsidRPr="00580F5B" w:rsidRDefault="00735286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992" w:type="dxa"/>
          </w:tcPr>
          <w:p w:rsidR="000E4D1D" w:rsidRPr="00580F5B" w:rsidRDefault="00735286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1134" w:type="dxa"/>
          </w:tcPr>
          <w:p w:rsidR="000E4D1D" w:rsidRPr="00580F5B" w:rsidRDefault="00735286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851" w:type="dxa"/>
          </w:tcPr>
          <w:p w:rsidR="000E4D1D" w:rsidRPr="0050253F" w:rsidRDefault="0050253F" w:rsidP="00B91525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:rsidR="000E4D1D" w:rsidRPr="009C5624" w:rsidRDefault="00720262" w:rsidP="00B9152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35286" w:rsidRPr="00580F5B" w:rsidTr="002E56F5">
        <w:tc>
          <w:tcPr>
            <w:tcW w:w="624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t>1.1.</w:t>
            </w:r>
          </w:p>
        </w:tc>
        <w:tc>
          <w:tcPr>
            <w:tcW w:w="2273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t>Очередникам</w:t>
            </w:r>
          </w:p>
        </w:tc>
        <w:tc>
          <w:tcPr>
            <w:tcW w:w="851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709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276" w:type="dxa"/>
          </w:tcPr>
          <w:p w:rsidR="00735286" w:rsidRPr="0050253F" w:rsidRDefault="0050253F">
            <w:r>
              <w:t>0</w:t>
            </w:r>
          </w:p>
        </w:tc>
        <w:tc>
          <w:tcPr>
            <w:tcW w:w="1134" w:type="dxa"/>
          </w:tcPr>
          <w:p w:rsidR="00735286" w:rsidRPr="009C5624" w:rsidRDefault="009C562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851" w:type="dxa"/>
          </w:tcPr>
          <w:p w:rsidR="00735286" w:rsidRPr="0050253F" w:rsidRDefault="0050253F">
            <w:r>
              <w:t>0</w:t>
            </w:r>
          </w:p>
        </w:tc>
        <w:tc>
          <w:tcPr>
            <w:tcW w:w="992" w:type="dxa"/>
          </w:tcPr>
          <w:p w:rsidR="00735286" w:rsidRPr="009C5624" w:rsidRDefault="00720262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35286" w:rsidRPr="00580F5B" w:rsidTr="002E56F5">
        <w:tc>
          <w:tcPr>
            <w:tcW w:w="624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t>1.2.</w:t>
            </w:r>
          </w:p>
        </w:tc>
        <w:tc>
          <w:tcPr>
            <w:tcW w:w="2273" w:type="dxa"/>
          </w:tcPr>
          <w:p w:rsidR="00735286" w:rsidRPr="00580F5B" w:rsidRDefault="00735286" w:rsidP="00B91525">
            <w:pPr>
              <w:pStyle w:val="ConsPlusNormal"/>
            </w:pPr>
            <w:proofErr w:type="spellStart"/>
            <w:r w:rsidRPr="00580F5B">
              <w:t>Внеочередникам</w:t>
            </w:r>
            <w:proofErr w:type="spellEnd"/>
          </w:p>
        </w:tc>
        <w:tc>
          <w:tcPr>
            <w:tcW w:w="851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709" w:type="dxa"/>
          </w:tcPr>
          <w:p w:rsidR="00735286" w:rsidRPr="001E318D" w:rsidRDefault="001E318D">
            <w:r>
              <w:t>0</w:t>
            </w:r>
          </w:p>
        </w:tc>
        <w:tc>
          <w:tcPr>
            <w:tcW w:w="992" w:type="dxa"/>
          </w:tcPr>
          <w:p w:rsidR="00735286" w:rsidRPr="001E318D" w:rsidRDefault="001E318D">
            <w:r>
              <w:t>0</w:t>
            </w:r>
          </w:p>
        </w:tc>
        <w:tc>
          <w:tcPr>
            <w:tcW w:w="1276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851" w:type="dxa"/>
          </w:tcPr>
          <w:p w:rsidR="00735286" w:rsidRPr="001E318D" w:rsidRDefault="001E318D">
            <w:r>
              <w:t>0</w:t>
            </w:r>
          </w:p>
        </w:tc>
        <w:tc>
          <w:tcPr>
            <w:tcW w:w="992" w:type="dxa"/>
          </w:tcPr>
          <w:p w:rsidR="00735286" w:rsidRPr="001E318D" w:rsidRDefault="001E318D">
            <w:r>
              <w:t>0</w:t>
            </w:r>
          </w:p>
        </w:tc>
      </w:tr>
      <w:tr w:rsidR="00735286" w:rsidRPr="00580F5B" w:rsidTr="002E56F5">
        <w:tc>
          <w:tcPr>
            <w:tcW w:w="624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t>1.3.</w:t>
            </w:r>
          </w:p>
        </w:tc>
        <w:tc>
          <w:tcPr>
            <w:tcW w:w="2273" w:type="dxa"/>
          </w:tcPr>
          <w:p w:rsidR="00735286" w:rsidRPr="00580F5B" w:rsidRDefault="00735286" w:rsidP="00B91525">
            <w:pPr>
              <w:pStyle w:val="ConsPlusNormal"/>
            </w:pPr>
            <w:proofErr w:type="spellStart"/>
            <w:r w:rsidRPr="00580F5B">
              <w:t>Первоочередникам</w:t>
            </w:r>
            <w:proofErr w:type="spellEnd"/>
          </w:p>
        </w:tc>
        <w:tc>
          <w:tcPr>
            <w:tcW w:w="851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709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276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851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</w:tr>
      <w:tr w:rsidR="00735286" w:rsidRPr="00580F5B" w:rsidTr="002E56F5">
        <w:tc>
          <w:tcPr>
            <w:tcW w:w="624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t>2.</w:t>
            </w:r>
          </w:p>
        </w:tc>
        <w:tc>
          <w:tcPr>
            <w:tcW w:w="2273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t xml:space="preserve">Предоставлены гражданам, переселяемым из аварийного </w:t>
            </w:r>
            <w:r w:rsidRPr="00580F5B">
              <w:lastRenderedPageBreak/>
              <w:t>жилищного фонда</w:t>
            </w:r>
          </w:p>
        </w:tc>
        <w:tc>
          <w:tcPr>
            <w:tcW w:w="851" w:type="dxa"/>
          </w:tcPr>
          <w:p w:rsidR="00735286" w:rsidRPr="00580F5B" w:rsidRDefault="00735286">
            <w:r w:rsidRPr="00580F5B">
              <w:lastRenderedPageBreak/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709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276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851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</w:tr>
      <w:tr w:rsidR="00735286" w:rsidRPr="00580F5B" w:rsidTr="002E56F5">
        <w:tc>
          <w:tcPr>
            <w:tcW w:w="624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lastRenderedPageBreak/>
              <w:t>3.</w:t>
            </w:r>
          </w:p>
        </w:tc>
        <w:tc>
          <w:tcPr>
            <w:tcW w:w="2273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t>Предоставлены по договорам служебного найма</w:t>
            </w:r>
          </w:p>
        </w:tc>
        <w:tc>
          <w:tcPr>
            <w:tcW w:w="851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709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276" w:type="dxa"/>
          </w:tcPr>
          <w:p w:rsidR="00735286" w:rsidRPr="001E318D" w:rsidRDefault="001E318D">
            <w:r>
              <w:t>0</w:t>
            </w:r>
          </w:p>
        </w:tc>
        <w:tc>
          <w:tcPr>
            <w:tcW w:w="1134" w:type="dxa"/>
          </w:tcPr>
          <w:p w:rsidR="00735286" w:rsidRPr="001E318D" w:rsidRDefault="001E318D">
            <w:r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851" w:type="dxa"/>
          </w:tcPr>
          <w:p w:rsidR="00735286" w:rsidRPr="001E318D" w:rsidRDefault="001E318D">
            <w:r>
              <w:t>0</w:t>
            </w:r>
          </w:p>
        </w:tc>
        <w:tc>
          <w:tcPr>
            <w:tcW w:w="992" w:type="dxa"/>
          </w:tcPr>
          <w:p w:rsidR="00735286" w:rsidRPr="00580F5B" w:rsidRDefault="001E318D">
            <w:r>
              <w:t>0</w:t>
            </w:r>
          </w:p>
        </w:tc>
      </w:tr>
      <w:tr w:rsidR="008E76CA" w:rsidRPr="00580F5B" w:rsidTr="002E56F5">
        <w:tc>
          <w:tcPr>
            <w:tcW w:w="624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4.</w:t>
            </w:r>
          </w:p>
        </w:tc>
        <w:tc>
          <w:tcPr>
            <w:tcW w:w="2273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Предоставлены по договорам коммерческого найма</w:t>
            </w:r>
          </w:p>
        </w:tc>
        <w:tc>
          <w:tcPr>
            <w:tcW w:w="851" w:type="dxa"/>
          </w:tcPr>
          <w:p w:rsidR="008E76CA" w:rsidRPr="002E79C5" w:rsidRDefault="002E79C5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8E76CA" w:rsidRPr="002E79C5" w:rsidRDefault="002E79C5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8E76CA" w:rsidRPr="002E79C5" w:rsidRDefault="002E79C5" w:rsidP="00B9152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8E76CA" w:rsidRPr="002E79C5" w:rsidRDefault="002E79C5" w:rsidP="00B9152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8E76CA" w:rsidRPr="0050253F" w:rsidRDefault="0050253F" w:rsidP="002E79C5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8E76CA" w:rsidRPr="0050253F" w:rsidRDefault="0050253F" w:rsidP="00B91525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851" w:type="dxa"/>
          </w:tcPr>
          <w:p w:rsidR="008E76CA" w:rsidRPr="0050253F" w:rsidRDefault="0050253F">
            <w:r>
              <w:t>0</w:t>
            </w:r>
          </w:p>
        </w:tc>
        <w:tc>
          <w:tcPr>
            <w:tcW w:w="992" w:type="dxa"/>
          </w:tcPr>
          <w:p w:rsidR="008E76CA" w:rsidRPr="0050253F" w:rsidRDefault="0050253F">
            <w:r>
              <w:t>0</w:t>
            </w:r>
          </w:p>
        </w:tc>
      </w:tr>
      <w:tr w:rsidR="008E76CA" w:rsidRPr="00580F5B" w:rsidTr="002E56F5">
        <w:tc>
          <w:tcPr>
            <w:tcW w:w="624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5.</w:t>
            </w:r>
          </w:p>
        </w:tc>
        <w:tc>
          <w:tcPr>
            <w:tcW w:w="2273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Предоставлены по договорам найма (общежитие)</w:t>
            </w:r>
          </w:p>
        </w:tc>
        <w:tc>
          <w:tcPr>
            <w:tcW w:w="851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709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276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851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</w:tr>
      <w:tr w:rsidR="008E76CA" w:rsidRPr="00580F5B" w:rsidTr="002E56F5">
        <w:tc>
          <w:tcPr>
            <w:tcW w:w="624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6.</w:t>
            </w:r>
          </w:p>
        </w:tc>
        <w:tc>
          <w:tcPr>
            <w:tcW w:w="2273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Предоставлены по договорам найма (маневренный фонд)</w:t>
            </w:r>
          </w:p>
        </w:tc>
        <w:tc>
          <w:tcPr>
            <w:tcW w:w="851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709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276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851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</w:tr>
      <w:tr w:rsidR="008E76CA" w:rsidRPr="00580F5B" w:rsidTr="002E56F5">
        <w:tc>
          <w:tcPr>
            <w:tcW w:w="624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7.</w:t>
            </w:r>
          </w:p>
        </w:tc>
        <w:tc>
          <w:tcPr>
            <w:tcW w:w="2273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Реализованы по договорам купли-продажи (кроме приватизации)</w:t>
            </w:r>
          </w:p>
        </w:tc>
        <w:tc>
          <w:tcPr>
            <w:tcW w:w="851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709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276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851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</w:tr>
      <w:tr w:rsidR="008E76CA" w:rsidRPr="00580F5B" w:rsidTr="002E56F5">
        <w:tc>
          <w:tcPr>
            <w:tcW w:w="624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8.</w:t>
            </w:r>
          </w:p>
        </w:tc>
        <w:tc>
          <w:tcPr>
            <w:tcW w:w="2273" w:type="dxa"/>
          </w:tcPr>
          <w:p w:rsidR="008E76CA" w:rsidRPr="00580F5B" w:rsidRDefault="008E76CA" w:rsidP="008B3BBB">
            <w:pPr>
              <w:pStyle w:val="ConsPlusNormal"/>
            </w:pPr>
            <w:r w:rsidRPr="00580F5B">
              <w:t xml:space="preserve">Предоставлены иным категориям граждан </w:t>
            </w:r>
          </w:p>
        </w:tc>
        <w:tc>
          <w:tcPr>
            <w:tcW w:w="851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709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276" w:type="dxa"/>
          </w:tcPr>
          <w:p w:rsidR="008E76CA" w:rsidRPr="00580F5B" w:rsidRDefault="00012B56">
            <w:pPr>
              <w:rPr>
                <w:lang w:val="en-US"/>
              </w:rPr>
            </w:pPr>
            <w:r w:rsidRPr="00580F5B"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851" w:type="dxa"/>
          </w:tcPr>
          <w:p w:rsidR="008E76CA" w:rsidRPr="008B3BBB" w:rsidRDefault="008B3BBB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8E76CA" w:rsidRPr="00580F5B" w:rsidRDefault="005C4CED">
            <w:r>
              <w:t>1</w:t>
            </w:r>
          </w:p>
        </w:tc>
      </w:tr>
      <w:tr w:rsidR="00F40053" w:rsidRPr="00580F5B" w:rsidTr="00F03933">
        <w:trPr>
          <w:trHeight w:val="2565"/>
        </w:trPr>
        <w:tc>
          <w:tcPr>
            <w:tcW w:w="624" w:type="dxa"/>
          </w:tcPr>
          <w:p w:rsidR="00F40053" w:rsidRPr="00580F5B" w:rsidRDefault="00F40053" w:rsidP="00B91525">
            <w:pPr>
              <w:pStyle w:val="ConsPlusNormal"/>
            </w:pPr>
            <w:r w:rsidRPr="00580F5B">
              <w:lastRenderedPageBreak/>
              <w:t>9.</w:t>
            </w:r>
          </w:p>
        </w:tc>
        <w:tc>
          <w:tcPr>
            <w:tcW w:w="2273" w:type="dxa"/>
          </w:tcPr>
          <w:p w:rsidR="00F40053" w:rsidRPr="00580F5B" w:rsidRDefault="00F40053" w:rsidP="00B91525">
            <w:pPr>
              <w:pStyle w:val="ConsPlusNormal"/>
            </w:pPr>
            <w:r w:rsidRPr="00580F5B"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851" w:type="dxa"/>
          </w:tcPr>
          <w:p w:rsidR="00F40053" w:rsidRPr="00580F5B" w:rsidRDefault="00F40053">
            <w:r w:rsidRPr="00580F5B">
              <w:t>0</w:t>
            </w:r>
          </w:p>
        </w:tc>
        <w:tc>
          <w:tcPr>
            <w:tcW w:w="1134" w:type="dxa"/>
          </w:tcPr>
          <w:p w:rsidR="00F40053" w:rsidRPr="00580F5B" w:rsidRDefault="00F40053">
            <w:r w:rsidRPr="00580F5B">
              <w:t>0</w:t>
            </w:r>
          </w:p>
        </w:tc>
        <w:tc>
          <w:tcPr>
            <w:tcW w:w="709" w:type="dxa"/>
          </w:tcPr>
          <w:p w:rsidR="00F40053" w:rsidRPr="00580F5B" w:rsidRDefault="00963C91">
            <w:pPr>
              <w:rPr>
                <w:lang w:val="en-US"/>
              </w:rPr>
            </w:pPr>
            <w:r w:rsidRPr="00580F5B"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F40053" w:rsidRPr="009C64E9" w:rsidRDefault="009C64E9">
            <w:r>
              <w:t>0</w:t>
            </w:r>
          </w:p>
        </w:tc>
        <w:tc>
          <w:tcPr>
            <w:tcW w:w="1276" w:type="dxa"/>
          </w:tcPr>
          <w:p w:rsidR="00F40053" w:rsidRPr="001E318D" w:rsidRDefault="009C64E9">
            <w:r>
              <w:t>0</w:t>
            </w:r>
          </w:p>
        </w:tc>
        <w:tc>
          <w:tcPr>
            <w:tcW w:w="1134" w:type="dxa"/>
          </w:tcPr>
          <w:p w:rsidR="00F40053" w:rsidRDefault="0034358C">
            <w:r>
              <w:t>0</w:t>
            </w:r>
          </w:p>
          <w:p w:rsidR="007E5545" w:rsidRPr="001E318D" w:rsidRDefault="007E5545"/>
        </w:tc>
        <w:tc>
          <w:tcPr>
            <w:tcW w:w="992" w:type="dxa"/>
          </w:tcPr>
          <w:p w:rsidR="00F40053" w:rsidRPr="00580F5B" w:rsidRDefault="00D64C3A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1134" w:type="dxa"/>
          </w:tcPr>
          <w:p w:rsidR="00F40053" w:rsidRPr="00580F5B" w:rsidRDefault="00F40053">
            <w:r w:rsidRPr="00580F5B">
              <w:t>0</w:t>
            </w:r>
          </w:p>
        </w:tc>
        <w:tc>
          <w:tcPr>
            <w:tcW w:w="992" w:type="dxa"/>
          </w:tcPr>
          <w:p w:rsidR="00F40053" w:rsidRPr="00580F5B" w:rsidRDefault="00F40053">
            <w:r w:rsidRPr="00580F5B">
              <w:t>0</w:t>
            </w:r>
          </w:p>
        </w:tc>
        <w:tc>
          <w:tcPr>
            <w:tcW w:w="1134" w:type="dxa"/>
          </w:tcPr>
          <w:p w:rsidR="00F40053" w:rsidRPr="00580F5B" w:rsidRDefault="00F40053">
            <w:r w:rsidRPr="00580F5B">
              <w:t>0</w:t>
            </w:r>
          </w:p>
        </w:tc>
        <w:tc>
          <w:tcPr>
            <w:tcW w:w="851" w:type="dxa"/>
          </w:tcPr>
          <w:p w:rsidR="00F40053" w:rsidRPr="008B3BBB" w:rsidRDefault="008B3BBB" w:rsidP="00B9152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F40053" w:rsidRPr="005C4CED" w:rsidRDefault="008B3BBB" w:rsidP="00B9152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:rsidR="000E4D1D" w:rsidRPr="00580F5B" w:rsidRDefault="000E4D1D" w:rsidP="000E4D1D"/>
    <w:sectPr w:rsidR="000E4D1D" w:rsidRPr="00580F5B" w:rsidSect="008443C6">
      <w:headerReference w:type="default" r:id="rId8"/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E67" w:rsidRDefault="00DC5E67" w:rsidP="0096683F">
      <w:r>
        <w:separator/>
      </w:r>
    </w:p>
  </w:endnote>
  <w:endnote w:type="continuationSeparator" w:id="0">
    <w:p w:rsidR="00DC5E67" w:rsidRDefault="00DC5E67" w:rsidP="0096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E67" w:rsidRDefault="00DC5E67" w:rsidP="0096683F">
      <w:r>
        <w:separator/>
      </w:r>
    </w:p>
  </w:footnote>
  <w:footnote w:type="continuationSeparator" w:id="0">
    <w:p w:rsidR="00DC5E67" w:rsidRDefault="00DC5E67" w:rsidP="00966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56915"/>
      <w:docPartObj>
        <w:docPartGallery w:val="Page Numbers (Top of Page)"/>
        <w:docPartUnique/>
      </w:docPartObj>
    </w:sdtPr>
    <w:sdtEndPr/>
    <w:sdtContent>
      <w:p w:rsidR="0096683F" w:rsidRDefault="004C00E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6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6683F" w:rsidRDefault="0096683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1D"/>
    <w:rsid w:val="00012B56"/>
    <w:rsid w:val="00023BF8"/>
    <w:rsid w:val="0006244D"/>
    <w:rsid w:val="00071367"/>
    <w:rsid w:val="00093AFE"/>
    <w:rsid w:val="000A4058"/>
    <w:rsid w:val="000A5695"/>
    <w:rsid w:val="000C4DCF"/>
    <w:rsid w:val="000D5D39"/>
    <w:rsid w:val="000E4D1D"/>
    <w:rsid w:val="00100604"/>
    <w:rsid w:val="0016243D"/>
    <w:rsid w:val="0018557C"/>
    <w:rsid w:val="001A6F27"/>
    <w:rsid w:val="001B156E"/>
    <w:rsid w:val="001E318D"/>
    <w:rsid w:val="00234488"/>
    <w:rsid w:val="002438B4"/>
    <w:rsid w:val="002B22BE"/>
    <w:rsid w:val="002D6F84"/>
    <w:rsid w:val="002E56F5"/>
    <w:rsid w:val="002E79C5"/>
    <w:rsid w:val="0034358C"/>
    <w:rsid w:val="00347753"/>
    <w:rsid w:val="00351398"/>
    <w:rsid w:val="00381681"/>
    <w:rsid w:val="00440FEA"/>
    <w:rsid w:val="004B0B68"/>
    <w:rsid w:val="004B1797"/>
    <w:rsid w:val="004C00EE"/>
    <w:rsid w:val="0050253F"/>
    <w:rsid w:val="00522F1F"/>
    <w:rsid w:val="00541854"/>
    <w:rsid w:val="00580F5B"/>
    <w:rsid w:val="005A148D"/>
    <w:rsid w:val="005B2FA6"/>
    <w:rsid w:val="005C4CED"/>
    <w:rsid w:val="005F29FF"/>
    <w:rsid w:val="006022A7"/>
    <w:rsid w:val="00642B7B"/>
    <w:rsid w:val="00657E0D"/>
    <w:rsid w:val="0067026D"/>
    <w:rsid w:val="00671B43"/>
    <w:rsid w:val="00687BFD"/>
    <w:rsid w:val="0069673E"/>
    <w:rsid w:val="007114A9"/>
    <w:rsid w:val="00720262"/>
    <w:rsid w:val="00735286"/>
    <w:rsid w:val="0074077B"/>
    <w:rsid w:val="00740B95"/>
    <w:rsid w:val="00762E9B"/>
    <w:rsid w:val="00771195"/>
    <w:rsid w:val="007A3D65"/>
    <w:rsid w:val="007E5545"/>
    <w:rsid w:val="008004F8"/>
    <w:rsid w:val="00811E0B"/>
    <w:rsid w:val="008443C6"/>
    <w:rsid w:val="00851B5C"/>
    <w:rsid w:val="00874084"/>
    <w:rsid w:val="008B3BBB"/>
    <w:rsid w:val="008D268D"/>
    <w:rsid w:val="008E76CA"/>
    <w:rsid w:val="00906C1F"/>
    <w:rsid w:val="009249DF"/>
    <w:rsid w:val="00925710"/>
    <w:rsid w:val="00934CFB"/>
    <w:rsid w:val="0093750E"/>
    <w:rsid w:val="00963C91"/>
    <w:rsid w:val="0096683F"/>
    <w:rsid w:val="009A6995"/>
    <w:rsid w:val="009C5624"/>
    <w:rsid w:val="009C64E9"/>
    <w:rsid w:val="009E4A47"/>
    <w:rsid w:val="009E4D6C"/>
    <w:rsid w:val="00A27005"/>
    <w:rsid w:val="00A447A5"/>
    <w:rsid w:val="00A44EA3"/>
    <w:rsid w:val="00AE222D"/>
    <w:rsid w:val="00AE7CC8"/>
    <w:rsid w:val="00B11F2D"/>
    <w:rsid w:val="00B42515"/>
    <w:rsid w:val="00BA1B0D"/>
    <w:rsid w:val="00BB02FE"/>
    <w:rsid w:val="00C0131F"/>
    <w:rsid w:val="00C7712A"/>
    <w:rsid w:val="00CF3207"/>
    <w:rsid w:val="00D16A90"/>
    <w:rsid w:val="00D64C3A"/>
    <w:rsid w:val="00D67958"/>
    <w:rsid w:val="00DA5482"/>
    <w:rsid w:val="00DC5E67"/>
    <w:rsid w:val="00DF1013"/>
    <w:rsid w:val="00E24E8D"/>
    <w:rsid w:val="00E34BF4"/>
    <w:rsid w:val="00E751E6"/>
    <w:rsid w:val="00EC76CA"/>
    <w:rsid w:val="00ED7415"/>
    <w:rsid w:val="00EF077E"/>
    <w:rsid w:val="00EF2EB8"/>
    <w:rsid w:val="00F03933"/>
    <w:rsid w:val="00F155BF"/>
    <w:rsid w:val="00F250D6"/>
    <w:rsid w:val="00F40053"/>
    <w:rsid w:val="00F72A41"/>
    <w:rsid w:val="00F80270"/>
    <w:rsid w:val="00F90DF4"/>
    <w:rsid w:val="00FC0F91"/>
    <w:rsid w:val="00FD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B7B3"/>
  <w15:docId w15:val="{589FB058-4A29-4A02-9ACF-DF723057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D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F32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207"/>
    <w:rPr>
      <w:rFonts w:ascii="Cambria" w:hAnsi="Cambria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CF320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CF3207"/>
    <w:rPr>
      <w:rFonts w:ascii="Cambria" w:hAnsi="Cambria"/>
      <w:b/>
      <w:bCs/>
      <w:kern w:val="28"/>
      <w:sz w:val="32"/>
      <w:szCs w:val="32"/>
    </w:rPr>
  </w:style>
  <w:style w:type="paragraph" w:customStyle="1" w:styleId="ConsPlusNormal">
    <w:name w:val="ConsPlusNormal"/>
    <w:rsid w:val="000E4D1D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0E4D1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9668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683F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668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68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7BF20389655B042A9037DD4D2C6ED57C2BFF708B0E4A15F7A632E26FFF8DAAA8546CF45BC356C8sBt8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9BF4F-36E5-48A3-B9FE-C3DF5B01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user-jilo</dc:creator>
  <cp:lastModifiedBy>User</cp:lastModifiedBy>
  <cp:revision>7</cp:revision>
  <cp:lastPrinted>2020-09-29T08:43:00Z</cp:lastPrinted>
  <dcterms:created xsi:type="dcterms:W3CDTF">2022-04-12T09:33:00Z</dcterms:created>
  <dcterms:modified xsi:type="dcterms:W3CDTF">2022-12-28T13:17:00Z</dcterms:modified>
</cp:coreProperties>
</file>